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381" w:rsidRPr="003F315C" w:rsidRDefault="006B0381" w:rsidP="000876E9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r w:rsidRPr="00140D8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מכרז</w:t>
      </w:r>
      <w:r w:rsidRPr="00140D8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</w:t>
      </w:r>
      <w:r w:rsidRPr="00140D86">
        <w:rPr>
          <w:rFonts w:ascii="David" w:hAnsi="David" w:cs="David" w:hint="eastAsia"/>
          <w:b/>
          <w:bCs/>
          <w:sz w:val="32"/>
          <w:szCs w:val="32"/>
          <w:u w:val="single"/>
          <w:rtl/>
          <w:lang w:eastAsia="he-IL"/>
        </w:rPr>
        <w:t>פומבי</w:t>
      </w:r>
      <w:r w:rsidRPr="00140D86">
        <w:rPr>
          <w:rFonts w:ascii="David" w:hAnsi="David" w:cs="David"/>
          <w:b/>
          <w:bCs/>
          <w:sz w:val="32"/>
          <w:szCs w:val="32"/>
          <w:u w:val="single"/>
          <w:rtl/>
          <w:lang w:eastAsia="he-IL"/>
        </w:rPr>
        <w:t xml:space="preserve"> מס' </w:t>
      </w:r>
      <w:r w:rsidR="0072433D">
        <w:rPr>
          <w:rFonts w:ascii="David" w:hAnsi="David" w:cs="David" w:hint="cs"/>
          <w:b/>
          <w:bCs/>
          <w:sz w:val="32"/>
          <w:szCs w:val="32"/>
          <w:u w:val="single"/>
          <w:rtl/>
          <w:lang w:eastAsia="he-IL"/>
        </w:rPr>
        <w:t>58/14</w:t>
      </w:r>
    </w:p>
    <w:p w:rsidR="006B0381" w:rsidRPr="00140D86" w:rsidRDefault="006B0381" w:rsidP="006B03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משרד הכלכלה פונה לקבלת הצעות למתן שירותי</w:t>
      </w:r>
    </w:p>
    <w:p w:rsidR="006B0381" w:rsidRPr="00140D86" w:rsidRDefault="006B0381" w:rsidP="006B038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40"/>
          <w:szCs w:val="40"/>
          <w:u w:val="single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בדיקת והערכת יהלומים</w:t>
      </w:r>
    </w:p>
    <w:p w:rsidR="006B0381" w:rsidRPr="00140D86" w:rsidRDefault="006B0381" w:rsidP="006B038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6B0381" w:rsidRPr="00140D86" w:rsidRDefault="006B0381" w:rsidP="006B038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B0381" w:rsidRPr="00140D86" w:rsidRDefault="006B0381" w:rsidP="006B038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  <w:proofErr w:type="spellStart"/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מינהל</w:t>
      </w:r>
      <w:proofErr w:type="spellEnd"/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היהלומים, אבני חן ותכשיטים במשרד הכלכלה, פונה לקבלת הצעות למתן שירותי בדיקת והערכת יהלומים, כמפורט במסמכי המכרז.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6B0381" w:rsidP="006B038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6B0381" w:rsidRPr="00140D86" w:rsidRDefault="006B0381" w:rsidP="006B0381">
      <w:pPr>
        <w:numPr>
          <w:ilvl w:val="0"/>
          <w:numId w:val="1"/>
        </w:numPr>
        <w:spacing w:after="0" w:line="312" w:lineRule="auto"/>
        <w:ind w:left="326" w:hanging="43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6B0381" w:rsidRPr="00140D86" w:rsidRDefault="006B0381" w:rsidP="006B0381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המציע הינו תאגיד רשום בכל מרשם לפי דין או שותפות לא רשומה או עוסק מורשה/פטור. </w:t>
      </w:r>
    </w:p>
    <w:p w:rsidR="006B0381" w:rsidRPr="00140D86" w:rsidRDefault="006B0381" w:rsidP="006B0381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6B0381" w:rsidP="006B0381">
      <w:pPr>
        <w:numPr>
          <w:ilvl w:val="0"/>
          <w:numId w:val="1"/>
        </w:numPr>
        <w:spacing w:after="0" w:line="312" w:lineRule="auto"/>
        <w:ind w:left="708" w:hanging="425"/>
        <w:jc w:val="both"/>
        <w:rPr>
          <w:rFonts w:ascii="Times New Roman" w:hAnsi="Times New Roman" w:cs="David"/>
          <w:sz w:val="24"/>
          <w:szCs w:val="24"/>
          <w:lang w:eastAsia="he-IL"/>
        </w:rPr>
      </w:pPr>
      <w:proofErr w:type="spellStart"/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</w:t>
      </w:r>
      <w:proofErr w:type="spellEnd"/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 אדם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6B0381" w:rsidRPr="00140D86" w:rsidRDefault="006B0381" w:rsidP="006B0381">
      <w:pPr>
        <w:spacing w:after="0" w:line="360" w:lineRule="auto"/>
        <w:ind w:left="1134" w:hanging="426"/>
        <w:rPr>
          <w:rFonts w:ascii="Times New Roman" w:hAnsi="Times New Roman" w:cs="David"/>
          <w:sz w:val="24"/>
          <w:szCs w:val="24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3.1   מבצע -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בעל ניסיון מוכח של 4 שנים לפחות במהלך 8 שהשנים האחרונות בעבודה בהערכת יהלומים מלוטשים או במיון וסיווג יהלומים מלוטשים למכירה. אינו בעל רישיון לסחר ביהלומים המונפק ע"י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המפקח על היהלומים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במינהל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מכוח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צו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הפיקוח על יהלומים, יבואם ויצואם, </w:t>
      </w:r>
      <w:proofErr w:type="spellStart"/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התשל"ט</w:t>
      </w:r>
      <w:proofErr w:type="spellEnd"/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- 1979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- במועד האחרון להגשת ההצעות.</w:t>
      </w:r>
      <w:r w:rsidRPr="00140D86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6B0381" w:rsidRPr="00140D86" w:rsidRDefault="006B0381" w:rsidP="006B0381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המכרז הינו מכרז דו-שלבי כמפורט במסמכי המכרז - בשלב ראשון יבדקו אמות המידה האיכותיות המופיעות במכרז ולאחר מכן תבחן הצעת המחיר.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6B0381" w:rsidP="00AF2CBB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AF2CBB">
        <w:rPr>
          <w:rFonts w:ascii="Times New Roman" w:hAnsi="Times New Roman" w:cs="David" w:hint="cs"/>
          <w:sz w:val="24"/>
          <w:szCs w:val="24"/>
          <w:rtl/>
          <w:lang w:eastAsia="he-IL"/>
        </w:rPr>
        <w:t>כמפורט במסמכי המכרז.</w:t>
      </w:r>
      <w:r w:rsidR="00AF2CBB">
        <w:rPr>
          <w:rFonts w:ascii="Times New Roman" w:hAnsi="Times New Roman" w:cs="David"/>
          <w:sz w:val="24"/>
          <w:szCs w:val="24"/>
          <w:rtl/>
          <w:lang w:eastAsia="he-IL"/>
        </w:rPr>
        <w:br/>
      </w:r>
    </w:p>
    <w:p w:rsidR="006B0381" w:rsidRPr="00140D86" w:rsidRDefault="006B0381" w:rsidP="006B03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  <w:sectPr w:rsidR="006B0381" w:rsidRPr="00140D86" w:rsidSect="00C84564">
          <w:headerReference w:type="default" r:id="rId8"/>
          <w:footerReference w:type="default" r:id="rId9"/>
          <w:pgSz w:w="11906" w:h="16838"/>
          <w:pgMar w:top="1440" w:right="1558" w:bottom="1440" w:left="1276" w:header="0" w:footer="0" w:gutter="0"/>
          <w:cols w:space="708"/>
          <w:bidi/>
          <w:rtlGutter/>
          <w:docGrid w:linePitch="360"/>
        </w:sect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ללא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במשרדנו בכתובת הרשומה מטה, באתר משרד הכלכלה באינטרנט ובאמצעות סריקת הקוד להלן באמצעות </w:t>
      </w:r>
      <w:proofErr w:type="spellStart"/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הסמארטפון</w:t>
      </w:r>
      <w:proofErr w:type="spellEnd"/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6B0381" w:rsidRPr="00140D86" w:rsidRDefault="006B0381" w:rsidP="006B0381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lastRenderedPageBreak/>
        <w:br/>
      </w:r>
      <w:r w:rsidRPr="00140D86">
        <w:rPr>
          <w:noProof/>
        </w:rPr>
        <w:drawing>
          <wp:inline distT="0" distB="0" distL="0" distR="0" wp14:anchorId="0FEFB35C" wp14:editId="79C08FBC">
            <wp:extent cx="1488142" cy="1524000"/>
            <wp:effectExtent l="0" t="0" r="0" b="0"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91778" cy="15277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B0381" w:rsidRPr="00140D86" w:rsidRDefault="006B0381" w:rsidP="006B03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הגשת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הצעה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מחייבת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תשלום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עבור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מסמכי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eastAsia"/>
          <w:b/>
          <w:bCs/>
          <w:sz w:val="24"/>
          <w:szCs w:val="24"/>
          <w:rtl/>
          <w:lang w:eastAsia="he-IL"/>
        </w:rPr>
        <w:t>המכרז</w:t>
      </w:r>
      <w:r w:rsidRPr="00140D86">
        <w:rPr>
          <w:rFonts w:ascii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:rsidR="006B0381" w:rsidRPr="00140D86" w:rsidRDefault="006B0381" w:rsidP="006B03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--.300 ₪ (שלא יוחזר) מבנק הדואר, סניף 001 לחשבון מס' 31514 לטובת משרד הכלכלה, או תשלום באמצעות אתר האינטרנט בכתובת הנ"ל.</w:t>
      </w:r>
      <w:r w:rsidRPr="00140D86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</w:p>
    <w:p w:rsidR="006B0381" w:rsidRPr="00140D86" w:rsidRDefault="006B0381" w:rsidP="0072433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 w:rsidRPr="00140D86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1" w:history="1">
        <w:r w:rsidRPr="00140D86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Pr="00140D86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8.12.2014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שעה 12:00 </w:t>
      </w:r>
      <w:r w:rsidR="00AF2CBB">
        <w:rPr>
          <w:rFonts w:ascii="Times New Roman" w:hAnsi="Times New Roman" w:cs="David" w:hint="cs"/>
          <w:sz w:val="24"/>
          <w:szCs w:val="24"/>
          <w:rtl/>
          <w:lang w:eastAsia="he-IL"/>
        </w:rPr>
        <w:t>לגב' יפה עסיס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יש לוודא אישור קבלת הפקס בטלפון מס' 02-6662600/1.תשובות יפורסמו באתר האינטרנט בכתובת הנ"ל החל מתאריך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16.12.2014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. התשובות לשאלות מהוות חלק בלתי נפרד ממסמכי המכרז.</w:t>
      </w:r>
      <w:r w:rsidRPr="00140D86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6B0381" w:rsidRPr="00140D86" w:rsidRDefault="006B0381" w:rsidP="006B03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>על המציע להגיש הצעתו כנדרש במכרז לתיבת המכרזים במשרד הכלכלה, רח' בנק ישראל 5, קריית הממשלה, ירושלים, בקומת הכניסה ליד המעליות ע"ג התיבה רשום "משרד הכלכלה".</w:t>
      </w:r>
    </w:p>
    <w:p w:rsidR="006B0381" w:rsidRPr="00140D86" w:rsidRDefault="006B0381" w:rsidP="0072433D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שלישי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,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ח' טבת</w:t>
      </w:r>
      <w:r w:rsidR="00611794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proofErr w:type="spellStart"/>
      <w:r w:rsidR="00611794">
        <w:rPr>
          <w:rFonts w:ascii="Times New Roman" w:hAnsi="Times New Roman" w:cs="David" w:hint="cs"/>
          <w:sz w:val="24"/>
          <w:szCs w:val="24"/>
          <w:rtl/>
          <w:lang w:eastAsia="he-IL"/>
        </w:rPr>
        <w:t>התשע"ה</w:t>
      </w:r>
      <w:proofErr w:type="spellEnd"/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72433D">
        <w:rPr>
          <w:rFonts w:ascii="Times New Roman" w:hAnsi="Times New Roman" w:cs="David" w:hint="cs"/>
          <w:sz w:val="24"/>
          <w:szCs w:val="24"/>
          <w:rtl/>
          <w:lang w:eastAsia="he-IL"/>
        </w:rPr>
        <w:t>30.12.2014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השעה 12:00.</w:t>
      </w:r>
    </w:p>
    <w:p w:rsidR="006B0381" w:rsidRPr="00140D86" w:rsidRDefault="006B0381" w:rsidP="006B038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המכרז </w:t>
      </w:r>
      <w:r w:rsidRPr="00140D86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140D86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881552" w:rsidRPr="00881552" w:rsidRDefault="006B0381" w:rsidP="00881552">
      <w:pPr>
        <w:rPr>
          <w:rFonts w:ascii="Arial" w:eastAsia="Calibri" w:hAnsi="Arial"/>
        </w:rPr>
      </w:pPr>
      <w:r w:rsidRPr="00140D86">
        <w:rPr>
          <w:rFonts w:ascii="Times New Roman" w:hAnsi="Times New Roman" w:cs="David" w:hint="cs"/>
          <w:sz w:val="28"/>
          <w:szCs w:val="28"/>
          <w:rtl/>
          <w:lang w:eastAsia="he-IL"/>
        </w:rPr>
        <w:t xml:space="preserve">המכרז מפורסם באתר המשרד </w:t>
      </w:r>
      <w:hyperlink r:id="rId12" w:history="1">
        <w:r w:rsidR="00881552" w:rsidRPr="00881552">
          <w:rPr>
            <w:rFonts w:eastAsia="Calibri" w:cs="Calibri"/>
            <w:color w:val="0000FF"/>
            <w:u w:val="single"/>
          </w:rPr>
          <w:t>http://economy.gov.il/tenders</w:t>
        </w:r>
      </w:hyperlink>
    </w:p>
    <w:p w:rsidR="006B0381" w:rsidRPr="00881552" w:rsidRDefault="006B0381" w:rsidP="00881552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B0381" w:rsidRPr="00140D86" w:rsidRDefault="006B0381" w:rsidP="006B0381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 w:rsidRPr="00140D8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כתובתנו באינטרנט:   </w:t>
      </w:r>
      <w:hyperlink r:id="rId13" w:history="1">
        <w:r w:rsidRPr="00140D86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  <w:r w:rsidRPr="00140D86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 </w:t>
      </w:r>
    </w:p>
    <w:p w:rsidR="006B0381" w:rsidRPr="00140D86" w:rsidRDefault="006B0381" w:rsidP="006B0381">
      <w:pPr>
        <w:rPr>
          <w:sz w:val="24"/>
          <w:szCs w:val="24"/>
        </w:rPr>
      </w:pPr>
    </w:p>
    <w:p w:rsidR="006B0381" w:rsidRPr="00140D86" w:rsidRDefault="006B0381" w:rsidP="006B0381">
      <w:pPr>
        <w:rPr>
          <w:sz w:val="24"/>
          <w:szCs w:val="24"/>
        </w:rPr>
      </w:pPr>
    </w:p>
    <w:sectPr w:rsidR="006B0381" w:rsidRPr="00140D86" w:rsidSect="00C84564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440" w:right="1558" w:bottom="1440" w:left="1276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84564" w:rsidRDefault="00C84564">
      <w:pPr>
        <w:spacing w:after="0" w:line="240" w:lineRule="auto"/>
      </w:pPr>
      <w:r>
        <w:separator/>
      </w:r>
    </w:p>
  </w:endnote>
  <w:endnote w:type="continuationSeparator" w:id="0">
    <w:p w:rsidR="00C84564" w:rsidRDefault="00C845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381" w:rsidRPr="00340B09" w:rsidRDefault="006B0381" w:rsidP="00D33828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</w:t>
    </w:r>
    <w:proofErr w:type="spellStart"/>
    <w:r w:rsidRPr="00340B09">
      <w:rPr>
        <w:sz w:val="20"/>
        <w:szCs w:val="20"/>
        <w:rtl/>
      </w:rPr>
      <w:t>ג'נרי</w:t>
    </w:r>
    <w:proofErr w:type="spellEnd"/>
    <w:r w:rsidRPr="00340B09">
      <w:rPr>
        <w:sz w:val="20"/>
        <w:szCs w:val="20"/>
        <w:rtl/>
      </w:rPr>
      <w:t xml:space="preserve">, רחוב בנק ישראל 5, </w:t>
    </w:r>
    <w:r w:rsidRPr="00340B09">
      <w:rPr>
        <w:rFonts w:hint="cs"/>
        <w:sz w:val="20"/>
        <w:szCs w:val="20"/>
        <w:rtl/>
      </w:rPr>
      <w:t>קריי</w:t>
    </w:r>
    <w:r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6B0381" w:rsidRPr="00D33828" w:rsidRDefault="006B0381" w:rsidP="0022541A">
    <w:pPr>
      <w:pStyle w:val="a5"/>
      <w:ind w:hanging="1759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233B9" w:rsidP="006D3201">
    <w:pPr>
      <w:ind w:left="-835"/>
      <w:rPr>
        <w:sz w:val="20"/>
        <w:szCs w:val="20"/>
      </w:rPr>
    </w:pPr>
    <w:r w:rsidRPr="00340B09">
      <w:rPr>
        <w:sz w:val="20"/>
        <w:szCs w:val="20"/>
        <w:rtl/>
      </w:rPr>
      <w:t>משרד הכלכלה</w:t>
    </w:r>
    <w:r w:rsidRPr="00340B09">
      <w:rPr>
        <w:sz w:val="20"/>
        <w:szCs w:val="20"/>
        <w:rtl/>
      </w:rPr>
      <w:br/>
      <w:t xml:space="preserve">בניין ג'נרי,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Pr="00340B09">
      <w:rPr>
        <w:sz w:val="20"/>
        <w:szCs w:val="20"/>
        <w:rtl/>
      </w:rPr>
      <w:t xml:space="preserve"> הממשלה, ת"ד 3166, ירושלים 9103101</w:t>
    </w:r>
    <w:r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84564" w:rsidRDefault="00C84564">
      <w:pPr>
        <w:spacing w:after="0" w:line="240" w:lineRule="auto"/>
      </w:pPr>
      <w:r>
        <w:separator/>
      </w:r>
    </w:p>
  </w:footnote>
  <w:footnote w:type="continuationSeparator" w:id="0">
    <w:p w:rsidR="00C84564" w:rsidRDefault="00C845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0381" w:rsidRDefault="006B0381" w:rsidP="0022541A">
    <w:pPr>
      <w:pStyle w:val="a3"/>
      <w:rPr>
        <w:rtl/>
        <w:cs/>
      </w:rPr>
    </w:pPr>
  </w:p>
  <w:p w:rsidR="006B0381" w:rsidRDefault="006B0381" w:rsidP="0022541A">
    <w:pPr>
      <w:pStyle w:val="a3"/>
      <w:ind w:left="-1418"/>
    </w:pPr>
    <w:r>
      <w:rPr>
        <w:noProof/>
      </w:rPr>
      <w:drawing>
        <wp:inline distT="0" distB="0" distL="0" distR="0" wp14:anchorId="25599796" wp14:editId="79192A9C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6D3201" w:rsidP="00415B40">
    <w:pPr>
      <w:pStyle w:val="a3"/>
      <w:tabs>
        <w:tab w:val="clear" w:pos="8306"/>
      </w:tabs>
      <w:ind w:left="-58" w:right="-1800" w:hanging="1701"/>
    </w:pPr>
    <w:r>
      <w:rPr>
        <w:noProof/>
      </w:rPr>
      <w:drawing>
        <wp:inline distT="0" distB="0" distL="0" distR="0" wp14:anchorId="0905C4A7" wp14:editId="3D55DDBD">
          <wp:extent cx="7429500" cy="1857375"/>
          <wp:effectExtent l="0" t="0" r="0" b="952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Economy_header_0027_8057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52830" cy="186320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15B40" w:rsidRDefault="007B4359">
    <w:pPr>
      <w:pStyle w:val="a3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4564"/>
    <w:rsid w:val="00041D81"/>
    <w:rsid w:val="000876E9"/>
    <w:rsid w:val="000D3E4B"/>
    <w:rsid w:val="00244998"/>
    <w:rsid w:val="002E27D4"/>
    <w:rsid w:val="00307C3B"/>
    <w:rsid w:val="00340B09"/>
    <w:rsid w:val="005233B9"/>
    <w:rsid w:val="00524C9A"/>
    <w:rsid w:val="00611794"/>
    <w:rsid w:val="006B0381"/>
    <w:rsid w:val="006D3201"/>
    <w:rsid w:val="0072433D"/>
    <w:rsid w:val="007B4359"/>
    <w:rsid w:val="00881552"/>
    <w:rsid w:val="008F5584"/>
    <w:rsid w:val="00AF2CBB"/>
    <w:rsid w:val="00B06184"/>
    <w:rsid w:val="00B75809"/>
    <w:rsid w:val="00C56493"/>
    <w:rsid w:val="00C84564"/>
    <w:rsid w:val="00CD4644"/>
    <w:rsid w:val="00CD69F7"/>
    <w:rsid w:val="00E32F06"/>
    <w:rsid w:val="00EB5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3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B03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0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yperlink" Target="http://www.economy.gov.il" TargetMode="External"/><Relationship Id="rId18" Type="http://schemas.openxmlformats.org/officeDocument/2006/relationships/header" Target="header4.xml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economy.gov.il/tenders" TargetMode="External"/><Relationship Id="rId17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sima.piamenta@economy.gov.il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2.png"/><Relationship Id="rId19" Type="http://schemas.openxmlformats.org/officeDocument/2006/relationships/footer" Target="footer4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406</Words>
  <Characters>2034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2014-11-06T12:54:00Z</cp:lastPrinted>
  <dcterms:created xsi:type="dcterms:W3CDTF">2014-11-27T06:30:00Z</dcterms:created>
  <dcterms:modified xsi:type="dcterms:W3CDTF">2014-11-27T06:30:00Z</dcterms:modified>
</cp:coreProperties>
</file>